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15E4" w14:textId="0824C7D2" w:rsidR="006A6DC2" w:rsidRDefault="00462A33">
      <w:r>
        <w:rPr>
          <w:rFonts w:ascii="Poppins" w:eastAsia="Times New Roman" w:hAnsi="Poppins" w:cs="Poppins"/>
          <w:b/>
          <w:bCs/>
          <w:noProof/>
          <w:color w:val="303030"/>
          <w:sz w:val="27"/>
          <w:szCs w:val="27"/>
        </w:rPr>
        <w:drawing>
          <wp:anchor distT="0" distB="0" distL="114300" distR="114300" simplePos="0" relativeHeight="251658240" behindDoc="1" locked="0" layoutInCell="1" allowOverlap="1" wp14:anchorId="119D16CF" wp14:editId="06127259">
            <wp:simplePos x="0" y="0"/>
            <wp:positionH relativeFrom="margin">
              <wp:align>center</wp:align>
            </wp:positionH>
            <wp:positionV relativeFrom="paragraph">
              <wp:posOffset>0</wp:posOffset>
            </wp:positionV>
            <wp:extent cx="3267075" cy="1450340"/>
            <wp:effectExtent l="0" t="0" r="9525" b="0"/>
            <wp:wrapTight wrapText="bothSides">
              <wp:wrapPolygon edited="0">
                <wp:start x="3023" y="284"/>
                <wp:lineTo x="1637" y="1135"/>
                <wp:lineTo x="1134" y="2270"/>
                <wp:lineTo x="1134" y="5391"/>
                <wp:lineTo x="126" y="6525"/>
                <wp:lineTo x="0" y="6809"/>
                <wp:lineTo x="630" y="9930"/>
                <wp:lineTo x="630" y="10497"/>
                <wp:lineTo x="3401" y="14469"/>
                <wp:lineTo x="3778" y="14469"/>
                <wp:lineTo x="1385" y="15888"/>
                <wp:lineTo x="1385" y="16455"/>
                <wp:lineTo x="3904" y="19009"/>
                <wp:lineTo x="3904" y="20995"/>
                <wp:lineTo x="19144" y="20995"/>
                <wp:lineTo x="19396" y="20427"/>
                <wp:lineTo x="20529" y="19009"/>
                <wp:lineTo x="21537" y="14753"/>
                <wp:lineTo x="21159" y="8228"/>
                <wp:lineTo x="18640" y="7093"/>
                <wp:lineTo x="10957" y="5391"/>
                <wp:lineTo x="11587" y="3688"/>
                <wp:lineTo x="10454" y="851"/>
                <wp:lineTo x="3778" y="284"/>
                <wp:lineTo x="3023" y="284"/>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1450340"/>
                    </a:xfrm>
                    <a:prstGeom prst="rect">
                      <a:avLst/>
                    </a:prstGeom>
                  </pic:spPr>
                </pic:pic>
              </a:graphicData>
            </a:graphic>
            <wp14:sizeRelH relativeFrom="page">
              <wp14:pctWidth>0</wp14:pctWidth>
            </wp14:sizeRelH>
            <wp14:sizeRelV relativeFrom="page">
              <wp14:pctHeight>0</wp14:pctHeight>
            </wp14:sizeRelV>
          </wp:anchor>
        </w:drawing>
      </w:r>
    </w:p>
    <w:p w14:paraId="257608E6" w14:textId="767CE870" w:rsidR="006A6DC2" w:rsidRPr="006A6DC2" w:rsidRDefault="006A6DC2" w:rsidP="006A6DC2"/>
    <w:p w14:paraId="43A4B7D8" w14:textId="3FBF73A2" w:rsidR="00462A33" w:rsidRDefault="00462A33" w:rsidP="00231BC7">
      <w:pPr>
        <w:shd w:val="clear" w:color="auto" w:fill="FFFFFF"/>
        <w:spacing w:after="100" w:afterAutospacing="1" w:line="312" w:lineRule="atLeast"/>
        <w:outlineLvl w:val="2"/>
        <w:rPr>
          <w:rFonts w:ascii="Poppins" w:eastAsia="Times New Roman" w:hAnsi="Poppins" w:cs="Poppins"/>
          <w:b/>
          <w:bCs/>
          <w:color w:val="303030"/>
          <w:sz w:val="27"/>
          <w:szCs w:val="27"/>
        </w:rPr>
      </w:pPr>
    </w:p>
    <w:p w14:paraId="72EB3C5B" w14:textId="4C8C4BDB" w:rsidR="00462A33" w:rsidRDefault="00462A33" w:rsidP="00231BC7">
      <w:pPr>
        <w:shd w:val="clear" w:color="auto" w:fill="FFFFFF"/>
        <w:spacing w:after="100" w:afterAutospacing="1" w:line="312" w:lineRule="atLeast"/>
        <w:outlineLvl w:val="2"/>
        <w:rPr>
          <w:rFonts w:ascii="Poppins" w:eastAsia="Times New Roman" w:hAnsi="Poppins" w:cs="Poppins"/>
          <w:b/>
          <w:bCs/>
          <w:color w:val="303030"/>
          <w:sz w:val="27"/>
          <w:szCs w:val="27"/>
        </w:rPr>
      </w:pPr>
    </w:p>
    <w:p w14:paraId="0845C431" w14:textId="33F73435" w:rsidR="00BF13DE" w:rsidRPr="00BF13DE" w:rsidRDefault="00646A56" w:rsidP="00646A56">
      <w:pPr>
        <w:shd w:val="clear" w:color="auto" w:fill="FFFFFF"/>
        <w:spacing w:after="100" w:afterAutospacing="1" w:line="312" w:lineRule="atLeast"/>
        <w:jc w:val="center"/>
        <w:outlineLvl w:val="2"/>
        <w:rPr>
          <w:rFonts w:ascii="Poppins" w:eastAsia="Times New Roman" w:hAnsi="Poppins" w:cs="Poppins"/>
          <w:b/>
          <w:bCs/>
          <w:color w:val="303030"/>
          <w:sz w:val="52"/>
          <w:szCs w:val="52"/>
        </w:rPr>
      </w:pPr>
      <w:r>
        <w:rPr>
          <w:rFonts w:ascii="Poppins" w:eastAsia="Times New Roman" w:hAnsi="Poppins" w:cs="Poppins"/>
          <w:b/>
          <w:bCs/>
          <w:color w:val="303030"/>
          <w:sz w:val="52"/>
          <w:szCs w:val="52"/>
        </w:rPr>
        <w:t>Locker Room Rules</w:t>
      </w:r>
      <w:r w:rsidR="00231BC7" w:rsidRPr="00462A33">
        <w:rPr>
          <w:rFonts w:ascii="Poppins" w:eastAsia="Times New Roman" w:hAnsi="Poppins" w:cs="Poppins"/>
          <w:b/>
          <w:bCs/>
          <w:color w:val="303030"/>
          <w:sz w:val="52"/>
          <w:szCs w:val="52"/>
        </w:rPr>
        <w:t xml:space="preserve"> &amp; Safety</w:t>
      </w:r>
    </w:p>
    <w:p w14:paraId="3448405E" w14:textId="18BA1B84" w:rsidR="00462A33" w:rsidRPr="003F0AA7" w:rsidRDefault="00646A56" w:rsidP="00BF13DE">
      <w:pPr>
        <w:shd w:val="clear" w:color="auto" w:fill="FFFFFF"/>
        <w:spacing w:before="100" w:beforeAutospacing="1" w:after="100" w:afterAutospacing="1" w:line="240" w:lineRule="auto"/>
        <w:jc w:val="center"/>
        <w:rPr>
          <w:rFonts w:ascii="Poppins" w:eastAsia="Times New Roman" w:hAnsi="Poppins" w:cs="Poppins"/>
          <w:color w:val="000000"/>
          <w:sz w:val="24"/>
          <w:szCs w:val="24"/>
        </w:rPr>
      </w:pPr>
      <w:r>
        <w:rPr>
          <w:rFonts w:ascii="Poppins" w:eastAsia="Times New Roman" w:hAnsi="Poppins" w:cs="Poppins"/>
          <w:color w:val="000000"/>
          <w:sz w:val="24"/>
          <w:szCs w:val="24"/>
        </w:rPr>
        <w:t>Locker Room</w:t>
      </w:r>
      <w:r w:rsidR="00231BC7" w:rsidRPr="003F0AA7">
        <w:rPr>
          <w:rFonts w:ascii="Poppins" w:eastAsia="Times New Roman" w:hAnsi="Poppins" w:cs="Poppins"/>
          <w:color w:val="000000"/>
          <w:sz w:val="24"/>
          <w:szCs w:val="24"/>
        </w:rPr>
        <w:t xml:space="preserve"> Rules &amp; Safety Regulations </w:t>
      </w:r>
      <w:r>
        <w:rPr>
          <w:rFonts w:ascii="Poppins" w:eastAsia="Times New Roman" w:hAnsi="Poppins" w:cs="Poppins"/>
          <w:color w:val="000000"/>
          <w:sz w:val="24"/>
          <w:szCs w:val="24"/>
        </w:rPr>
        <w:t xml:space="preserve">are for your safety and the safety of others. </w:t>
      </w:r>
    </w:p>
    <w:p w14:paraId="5937522F" w14:textId="1903CB82" w:rsidR="004D3C1C" w:rsidRDefault="004D3C1C" w:rsidP="004D3C1C">
      <w:pPr>
        <w:shd w:val="clear" w:color="auto" w:fill="FFFFFF"/>
        <w:spacing w:before="100" w:beforeAutospacing="1" w:after="100" w:afterAutospacing="1" w:line="240" w:lineRule="auto"/>
        <w:jc w:val="center"/>
        <w:rPr>
          <w:rFonts w:ascii="Poppins" w:eastAsia="Times New Roman" w:hAnsi="Poppins" w:cs="Poppins"/>
          <w:b/>
          <w:bCs/>
          <w:color w:val="000000"/>
          <w:sz w:val="24"/>
          <w:szCs w:val="24"/>
        </w:rPr>
      </w:pPr>
      <w:r>
        <w:rPr>
          <w:rFonts w:ascii="Poppins" w:eastAsia="Times New Roman" w:hAnsi="Poppins" w:cs="Poppins"/>
          <w:b/>
          <w:bCs/>
          <w:color w:val="000000"/>
          <w:sz w:val="24"/>
          <w:szCs w:val="24"/>
        </w:rPr>
        <w:t>The Hopedale Wellness Center Pool is here for all our members. We ask that you respect each other’s time and space by understanding that everyone has a purpose for being here. We are extremely happy that we can offer our pool once again.</w:t>
      </w:r>
    </w:p>
    <w:p w14:paraId="41A2E6CF" w14:textId="77777777" w:rsidR="004D3C1C" w:rsidRDefault="004D3C1C" w:rsidP="004D3C1C">
      <w:pPr>
        <w:shd w:val="clear" w:color="auto" w:fill="FFFFFF"/>
        <w:spacing w:before="100" w:beforeAutospacing="1" w:after="100" w:afterAutospacing="1" w:line="240" w:lineRule="auto"/>
        <w:jc w:val="center"/>
        <w:rPr>
          <w:rFonts w:ascii="Poppins" w:eastAsia="Times New Roman" w:hAnsi="Poppins" w:cs="Poppins"/>
          <w:b/>
          <w:bCs/>
          <w:color w:val="000000"/>
          <w:sz w:val="24"/>
          <w:szCs w:val="24"/>
        </w:rPr>
      </w:pPr>
    </w:p>
    <w:p w14:paraId="57C87CA9" w14:textId="42730E2A" w:rsidR="00462A33" w:rsidRPr="00624A75" w:rsidRDefault="00646A56" w:rsidP="00624A75">
      <w:pPr>
        <w:shd w:val="clear" w:color="auto" w:fill="FFFFFF"/>
        <w:spacing w:before="100" w:beforeAutospacing="1" w:after="100" w:afterAutospacing="1" w:line="240" w:lineRule="auto"/>
        <w:rPr>
          <w:rFonts w:ascii="Poppins" w:eastAsia="Times New Roman" w:hAnsi="Poppins" w:cs="Poppins"/>
          <w:color w:val="000000"/>
          <w:sz w:val="24"/>
          <w:szCs w:val="24"/>
        </w:rPr>
      </w:pPr>
      <w:r>
        <w:rPr>
          <w:rFonts w:ascii="Poppins" w:eastAsia="Times New Roman" w:hAnsi="Poppins" w:cs="Poppins"/>
          <w:b/>
          <w:bCs/>
          <w:color w:val="000000"/>
          <w:sz w:val="24"/>
          <w:szCs w:val="24"/>
        </w:rPr>
        <w:t>Wet Floors</w:t>
      </w:r>
      <w:r w:rsidR="00624A75">
        <w:rPr>
          <w:rFonts w:ascii="Poppins" w:eastAsia="Times New Roman" w:hAnsi="Poppins" w:cs="Poppins"/>
          <w:b/>
          <w:bCs/>
          <w:color w:val="000000"/>
          <w:sz w:val="24"/>
          <w:szCs w:val="24"/>
        </w:rPr>
        <w:t>:</w:t>
      </w:r>
      <w:r w:rsidR="00462A33" w:rsidRPr="00624A75">
        <w:rPr>
          <w:rFonts w:ascii="Poppins" w:eastAsia="Times New Roman" w:hAnsi="Poppins" w:cs="Poppins"/>
          <w:color w:val="000000"/>
          <w:sz w:val="24"/>
          <w:szCs w:val="24"/>
        </w:rPr>
        <w:t xml:space="preserve"> </w:t>
      </w:r>
    </w:p>
    <w:p w14:paraId="197D231B" w14:textId="52F341FD" w:rsidR="00462A33" w:rsidRDefault="00231BC7" w:rsidP="00462A33">
      <w:pPr>
        <w:pStyle w:val="ListParagraph"/>
        <w:numPr>
          <w:ilvl w:val="0"/>
          <w:numId w:val="1"/>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3F0AA7">
        <w:rPr>
          <w:rFonts w:ascii="Poppins" w:eastAsia="Times New Roman" w:hAnsi="Poppins" w:cs="Poppins"/>
          <w:color w:val="000000"/>
          <w:sz w:val="24"/>
          <w:szCs w:val="24"/>
        </w:rPr>
        <w:t>Swimmers</w:t>
      </w:r>
      <w:r w:rsidR="00646A56">
        <w:rPr>
          <w:rFonts w:ascii="Poppins" w:eastAsia="Times New Roman" w:hAnsi="Poppins" w:cs="Poppins"/>
          <w:color w:val="000000"/>
          <w:sz w:val="24"/>
          <w:szCs w:val="24"/>
        </w:rPr>
        <w:t xml:space="preserve"> are to dry off before returning to the locker room.</w:t>
      </w:r>
    </w:p>
    <w:p w14:paraId="593773DB" w14:textId="1F179487" w:rsidR="00646A56" w:rsidRDefault="00646A56" w:rsidP="00462A33">
      <w:pPr>
        <w:pStyle w:val="ListParagraph"/>
        <w:numPr>
          <w:ilvl w:val="0"/>
          <w:numId w:val="1"/>
        </w:numPr>
        <w:shd w:val="clear" w:color="auto" w:fill="FFFFFF"/>
        <w:spacing w:before="100" w:beforeAutospacing="1" w:after="100" w:afterAutospacing="1" w:line="240" w:lineRule="auto"/>
        <w:rPr>
          <w:rFonts w:ascii="Poppins" w:eastAsia="Times New Roman" w:hAnsi="Poppins" w:cs="Poppins"/>
          <w:color w:val="000000"/>
          <w:sz w:val="24"/>
          <w:szCs w:val="24"/>
        </w:rPr>
      </w:pPr>
      <w:r>
        <w:rPr>
          <w:rFonts w:ascii="Poppins" w:eastAsia="Times New Roman" w:hAnsi="Poppins" w:cs="Poppins"/>
          <w:color w:val="000000"/>
          <w:sz w:val="24"/>
          <w:szCs w:val="24"/>
        </w:rPr>
        <w:t>Dry off the best you can in the shower area before going into the locker room area.</w:t>
      </w:r>
    </w:p>
    <w:p w14:paraId="66A9BC42" w14:textId="7395F909" w:rsidR="00646A56" w:rsidRDefault="00646A56" w:rsidP="00646A56">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646A56">
        <w:rPr>
          <w:rFonts w:ascii="Poppins" w:eastAsia="Times New Roman" w:hAnsi="Poppins" w:cs="Poppins"/>
          <w:b/>
          <w:bCs/>
          <w:color w:val="000000"/>
          <w:sz w:val="24"/>
          <w:szCs w:val="24"/>
        </w:rPr>
        <w:t>Use of Toiletries:</w:t>
      </w:r>
    </w:p>
    <w:p w14:paraId="5B7FB6F1" w14:textId="2B7E0A56" w:rsidR="00646A56" w:rsidRDefault="00646A56" w:rsidP="00646A56">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646A56">
        <w:rPr>
          <w:rFonts w:ascii="Poppins" w:eastAsia="Times New Roman" w:hAnsi="Poppins" w:cs="Poppins"/>
          <w:color w:val="000000"/>
          <w:sz w:val="24"/>
          <w:szCs w:val="24"/>
        </w:rPr>
        <w:t>For the safety of others who might suffer from a respiratory</w:t>
      </w:r>
      <w:r>
        <w:rPr>
          <w:rFonts w:ascii="Poppins" w:eastAsia="Times New Roman" w:hAnsi="Poppins" w:cs="Poppins"/>
          <w:color w:val="000000"/>
          <w:sz w:val="24"/>
          <w:szCs w:val="24"/>
        </w:rPr>
        <w:t xml:space="preserve"> allergy or</w:t>
      </w:r>
      <w:r w:rsidRPr="00646A56">
        <w:rPr>
          <w:rFonts w:ascii="Poppins" w:eastAsia="Times New Roman" w:hAnsi="Poppins" w:cs="Poppins"/>
          <w:color w:val="000000"/>
          <w:sz w:val="24"/>
          <w:szCs w:val="24"/>
        </w:rPr>
        <w:t xml:space="preserve"> </w:t>
      </w:r>
      <w:r>
        <w:rPr>
          <w:rFonts w:ascii="Poppins" w:eastAsia="Times New Roman" w:hAnsi="Poppins" w:cs="Poppins"/>
          <w:color w:val="000000"/>
          <w:sz w:val="24"/>
          <w:szCs w:val="24"/>
        </w:rPr>
        <w:t>medical issue</w:t>
      </w:r>
      <w:r w:rsidRPr="00646A56">
        <w:rPr>
          <w:rFonts w:ascii="Poppins" w:eastAsia="Times New Roman" w:hAnsi="Poppins" w:cs="Poppins"/>
          <w:color w:val="000000"/>
          <w:sz w:val="24"/>
          <w:szCs w:val="24"/>
        </w:rPr>
        <w:t>, do not use</w:t>
      </w:r>
      <w:r>
        <w:rPr>
          <w:rFonts w:ascii="Poppins" w:eastAsia="Times New Roman" w:hAnsi="Poppins" w:cs="Poppins"/>
          <w:color w:val="000000"/>
          <w:sz w:val="24"/>
          <w:szCs w:val="24"/>
        </w:rPr>
        <w:t xml:space="preserve"> </w:t>
      </w:r>
      <w:r w:rsidRPr="00646A56">
        <w:rPr>
          <w:rFonts w:ascii="Poppins" w:eastAsia="Times New Roman" w:hAnsi="Poppins" w:cs="Poppins"/>
          <w:color w:val="000000"/>
          <w:sz w:val="24"/>
          <w:szCs w:val="24"/>
        </w:rPr>
        <w:t>fragrances, perfumes or lotions that are scented. Please consider using a non-scented product</w:t>
      </w:r>
      <w:r>
        <w:rPr>
          <w:rFonts w:ascii="Poppins" w:eastAsia="Times New Roman" w:hAnsi="Poppins" w:cs="Poppins"/>
          <w:color w:val="000000"/>
          <w:sz w:val="24"/>
          <w:szCs w:val="24"/>
        </w:rPr>
        <w:t xml:space="preserve"> when in the locker room area</w:t>
      </w:r>
      <w:r w:rsidRPr="00646A56">
        <w:rPr>
          <w:rFonts w:ascii="Poppins" w:eastAsia="Times New Roman" w:hAnsi="Poppins" w:cs="Poppins"/>
          <w:color w:val="000000"/>
          <w:sz w:val="24"/>
          <w:szCs w:val="24"/>
        </w:rPr>
        <w:t>.</w:t>
      </w:r>
    </w:p>
    <w:p w14:paraId="1D5F5FFC" w14:textId="26C01A76" w:rsidR="00646A56" w:rsidRDefault="00646A56" w:rsidP="00646A56">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646A56">
        <w:rPr>
          <w:rFonts w:ascii="Poppins" w:eastAsia="Times New Roman" w:hAnsi="Poppins" w:cs="Poppins"/>
          <w:b/>
          <w:bCs/>
          <w:color w:val="000000"/>
          <w:sz w:val="24"/>
          <w:szCs w:val="24"/>
        </w:rPr>
        <w:t>Dirty Towels:</w:t>
      </w:r>
    </w:p>
    <w:p w14:paraId="32C3F564" w14:textId="10081F81" w:rsidR="00646A56" w:rsidRDefault="00646A56" w:rsidP="00646A56">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646A56">
        <w:rPr>
          <w:rFonts w:ascii="Poppins" w:eastAsia="Times New Roman" w:hAnsi="Poppins" w:cs="Poppins"/>
          <w:color w:val="000000"/>
          <w:sz w:val="24"/>
          <w:szCs w:val="24"/>
        </w:rPr>
        <w:t>Place all Wellness Center towels in the appropriate towel bin so that we can send them off to our laundry department to be washed.</w:t>
      </w:r>
    </w:p>
    <w:p w14:paraId="22AD48CB" w14:textId="781B3BBF" w:rsidR="00646A56" w:rsidRDefault="00646A56" w:rsidP="00646A56">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646A56">
        <w:rPr>
          <w:rFonts w:ascii="Poppins" w:eastAsia="Times New Roman" w:hAnsi="Poppins" w:cs="Poppins"/>
          <w:b/>
          <w:bCs/>
          <w:color w:val="000000"/>
          <w:sz w:val="24"/>
          <w:szCs w:val="24"/>
        </w:rPr>
        <w:t>Lockers:</w:t>
      </w:r>
    </w:p>
    <w:p w14:paraId="47D0073F" w14:textId="5DB195A1" w:rsidR="00646A56" w:rsidRDefault="00646A56" w:rsidP="00BB5E31">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BB5E31">
        <w:rPr>
          <w:rFonts w:ascii="Poppins" w:eastAsia="Times New Roman" w:hAnsi="Poppins" w:cs="Poppins"/>
          <w:color w:val="000000"/>
          <w:sz w:val="24"/>
          <w:szCs w:val="24"/>
        </w:rPr>
        <w:t>You can use any of the lockers</w:t>
      </w:r>
      <w:r w:rsidR="00BB5E31" w:rsidRPr="00BB5E31">
        <w:rPr>
          <w:rFonts w:ascii="Poppins" w:eastAsia="Times New Roman" w:hAnsi="Poppins" w:cs="Poppins"/>
          <w:color w:val="000000"/>
          <w:sz w:val="24"/>
          <w:szCs w:val="24"/>
        </w:rPr>
        <w:t xml:space="preserve"> during your visit</w:t>
      </w:r>
      <w:r w:rsidRPr="00BB5E31">
        <w:rPr>
          <w:rFonts w:ascii="Poppins" w:eastAsia="Times New Roman" w:hAnsi="Poppins" w:cs="Poppins"/>
          <w:color w:val="000000"/>
          <w:sz w:val="24"/>
          <w:szCs w:val="24"/>
        </w:rPr>
        <w:t>.</w:t>
      </w:r>
      <w:r w:rsidR="00BB5E31" w:rsidRPr="00BB5E31">
        <w:rPr>
          <w:rFonts w:ascii="Poppins" w:eastAsia="Times New Roman" w:hAnsi="Poppins" w:cs="Poppins"/>
          <w:color w:val="000000"/>
          <w:sz w:val="24"/>
          <w:szCs w:val="24"/>
        </w:rPr>
        <w:t xml:space="preserve"> We do not have locker rentals or allowed to keep items locked up for periods of time.</w:t>
      </w:r>
    </w:p>
    <w:p w14:paraId="00C61B8E" w14:textId="2348AB38" w:rsidR="00BB5E31" w:rsidRDefault="00BB5E31" w:rsidP="00BB5E31">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BB5E31">
        <w:rPr>
          <w:rFonts w:ascii="Poppins" w:eastAsia="Times New Roman" w:hAnsi="Poppins" w:cs="Poppins"/>
          <w:b/>
          <w:bCs/>
          <w:color w:val="000000"/>
          <w:sz w:val="24"/>
          <w:szCs w:val="24"/>
        </w:rPr>
        <w:t>Cleanliness:</w:t>
      </w:r>
    </w:p>
    <w:p w14:paraId="316F25C1" w14:textId="126C93A5" w:rsidR="00646A56" w:rsidRDefault="00BB5E31" w:rsidP="00BB5E31">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BB5E31">
        <w:rPr>
          <w:rFonts w:ascii="Poppins" w:eastAsia="Times New Roman" w:hAnsi="Poppins" w:cs="Poppins"/>
          <w:color w:val="000000"/>
          <w:sz w:val="24"/>
          <w:szCs w:val="24"/>
        </w:rPr>
        <w:t xml:space="preserve">Please wipe out your sink or countertop if you shave or perform any self-care that might leave hair or any other </w:t>
      </w:r>
      <w:r>
        <w:rPr>
          <w:rFonts w:ascii="Poppins" w:eastAsia="Times New Roman" w:hAnsi="Poppins" w:cs="Poppins"/>
          <w:color w:val="000000"/>
          <w:sz w:val="24"/>
          <w:szCs w:val="24"/>
        </w:rPr>
        <w:t>type of debris.</w:t>
      </w:r>
    </w:p>
    <w:p w14:paraId="6A68D0AB" w14:textId="00F31D84" w:rsidR="00BB5E31" w:rsidRPr="00BB5E31" w:rsidRDefault="00BB5E31" w:rsidP="00BB5E31">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BB5E31">
        <w:rPr>
          <w:rFonts w:ascii="Poppins" w:eastAsia="Times New Roman" w:hAnsi="Poppins" w:cs="Poppins"/>
          <w:b/>
          <w:bCs/>
          <w:color w:val="000000"/>
          <w:sz w:val="24"/>
          <w:szCs w:val="24"/>
        </w:rPr>
        <w:lastRenderedPageBreak/>
        <w:t>Roughhousing:</w:t>
      </w:r>
    </w:p>
    <w:p w14:paraId="09BFEFFA" w14:textId="0C8E3B00" w:rsidR="00BB5E31" w:rsidRDefault="00BB5E31" w:rsidP="00BB5E31">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BB5E31">
        <w:rPr>
          <w:rFonts w:ascii="Poppins" w:eastAsia="Times New Roman" w:hAnsi="Poppins" w:cs="Poppins"/>
          <w:color w:val="000000"/>
          <w:sz w:val="24"/>
          <w:szCs w:val="24"/>
        </w:rPr>
        <w:t>There is absolutely no roughhousing, yelling, inappropriate conversation</w:t>
      </w:r>
      <w:r>
        <w:rPr>
          <w:rFonts w:ascii="Poppins" w:eastAsia="Times New Roman" w:hAnsi="Poppins" w:cs="Poppins"/>
          <w:color w:val="000000"/>
          <w:sz w:val="24"/>
          <w:szCs w:val="24"/>
        </w:rPr>
        <w:t>/language</w:t>
      </w:r>
      <w:r w:rsidRPr="00BB5E31">
        <w:rPr>
          <w:rFonts w:ascii="Poppins" w:eastAsia="Times New Roman" w:hAnsi="Poppins" w:cs="Poppins"/>
          <w:color w:val="000000"/>
          <w:sz w:val="24"/>
          <w:szCs w:val="24"/>
        </w:rPr>
        <w:t xml:space="preserve"> or any type of inappropriate behavior.</w:t>
      </w:r>
    </w:p>
    <w:p w14:paraId="477A1716" w14:textId="5ECA5875" w:rsidR="00BB5E31" w:rsidRPr="00BB5E31" w:rsidRDefault="00BB5E31" w:rsidP="00BB5E31">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BB5E31">
        <w:rPr>
          <w:rFonts w:ascii="Poppins" w:eastAsia="Times New Roman" w:hAnsi="Poppins" w:cs="Poppins"/>
          <w:b/>
          <w:bCs/>
          <w:color w:val="000000"/>
          <w:sz w:val="24"/>
          <w:szCs w:val="24"/>
        </w:rPr>
        <w:t>Smoking/Vaping/Marijuana/Tobacco Use:</w:t>
      </w:r>
    </w:p>
    <w:p w14:paraId="13B07279" w14:textId="25B84C0F" w:rsidR="00BB5E31" w:rsidRDefault="00BB5E31" w:rsidP="00BB5E31">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BB5E31">
        <w:rPr>
          <w:rFonts w:ascii="Poppins" w:eastAsia="Times New Roman" w:hAnsi="Poppins" w:cs="Poppins"/>
          <w:color w:val="000000"/>
          <w:sz w:val="24"/>
          <w:szCs w:val="24"/>
        </w:rPr>
        <w:t xml:space="preserve">The Hopedale Medical Complex is a tobacco-free establishment. No types of tobacco, tobacco-like products or marijuana use is allowed on any part of the campus. </w:t>
      </w:r>
    </w:p>
    <w:p w14:paraId="2A4A9E70" w14:textId="06A41431" w:rsidR="00BB5E31" w:rsidRPr="00A07433" w:rsidRDefault="00BB5E31" w:rsidP="00BB5E31">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A07433">
        <w:rPr>
          <w:rFonts w:ascii="Poppins" w:eastAsia="Times New Roman" w:hAnsi="Poppins" w:cs="Poppins"/>
          <w:b/>
          <w:bCs/>
          <w:color w:val="000000"/>
          <w:sz w:val="24"/>
          <w:szCs w:val="24"/>
        </w:rPr>
        <w:t>Unisex or Private Locker Rooms:</w:t>
      </w:r>
    </w:p>
    <w:p w14:paraId="5FA759EA" w14:textId="49BF6036" w:rsidR="00BB5E31" w:rsidRPr="00B048DA" w:rsidRDefault="00B048DA" w:rsidP="00B048DA">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B048DA">
        <w:rPr>
          <w:rFonts w:ascii="Poppins" w:eastAsia="Times New Roman" w:hAnsi="Poppins" w:cs="Poppins"/>
          <w:color w:val="000000"/>
          <w:sz w:val="24"/>
          <w:szCs w:val="24"/>
        </w:rPr>
        <w:t xml:space="preserve">There are two private locker rooms in the pool hallway to use if you choose not to use the locker rooms. </w:t>
      </w:r>
    </w:p>
    <w:p w14:paraId="3A1DB68B" w14:textId="77777777" w:rsidR="00A07433" w:rsidRPr="00A07433" w:rsidRDefault="00A07433" w:rsidP="00A07433">
      <w:pPr>
        <w:shd w:val="clear" w:color="auto" w:fill="FFFFFF"/>
        <w:spacing w:before="100" w:beforeAutospacing="1" w:after="100" w:afterAutospacing="1" w:line="240" w:lineRule="auto"/>
        <w:rPr>
          <w:rFonts w:ascii="Poppins" w:eastAsia="Times New Roman" w:hAnsi="Poppins" w:cs="Poppins"/>
          <w:b/>
          <w:bCs/>
          <w:color w:val="000000"/>
          <w:sz w:val="24"/>
          <w:szCs w:val="24"/>
        </w:rPr>
      </w:pPr>
      <w:r w:rsidRPr="00A07433">
        <w:rPr>
          <w:rFonts w:ascii="Poppins" w:eastAsia="Times New Roman" w:hAnsi="Poppins" w:cs="Poppins"/>
          <w:b/>
          <w:bCs/>
          <w:color w:val="000000"/>
          <w:sz w:val="24"/>
          <w:szCs w:val="24"/>
        </w:rPr>
        <w:t>Children in Locker Rooms:</w:t>
      </w:r>
    </w:p>
    <w:p w14:paraId="774996FD" w14:textId="3A8FA783" w:rsidR="00462A33" w:rsidRDefault="00A07433" w:rsidP="00A07433">
      <w:pPr>
        <w:pStyle w:val="ListParagraph"/>
        <w:numPr>
          <w:ilvl w:val="0"/>
          <w:numId w:val="13"/>
        </w:numPr>
        <w:shd w:val="clear" w:color="auto" w:fill="FFFFFF"/>
        <w:spacing w:before="100" w:beforeAutospacing="1" w:after="100" w:afterAutospacing="1" w:line="240" w:lineRule="auto"/>
        <w:rPr>
          <w:rFonts w:ascii="Poppins" w:eastAsia="Times New Roman" w:hAnsi="Poppins" w:cs="Poppins"/>
          <w:color w:val="000000"/>
          <w:sz w:val="24"/>
          <w:szCs w:val="24"/>
        </w:rPr>
      </w:pPr>
      <w:r w:rsidRPr="00A07433">
        <w:rPr>
          <w:rFonts w:ascii="Poppins" w:eastAsia="Times New Roman" w:hAnsi="Poppins" w:cs="Poppins"/>
          <w:color w:val="000000"/>
          <w:sz w:val="24"/>
          <w:szCs w:val="24"/>
        </w:rPr>
        <w:t>If you have children the age of five and over that are of the opposite gender than the parent, do not use the regular locker rooms, please use the private locker rooms in the pool hallway.</w:t>
      </w:r>
    </w:p>
    <w:p w14:paraId="341A271B" w14:textId="747AEA60" w:rsidR="00967CDE" w:rsidRDefault="00967CDE" w:rsidP="00967CDE">
      <w:pPr>
        <w:shd w:val="clear" w:color="auto" w:fill="FFFFFF"/>
        <w:spacing w:before="100" w:beforeAutospacing="1" w:after="100" w:afterAutospacing="1" w:line="240" w:lineRule="auto"/>
        <w:rPr>
          <w:rFonts w:ascii="Poppins" w:eastAsia="Times New Roman" w:hAnsi="Poppins" w:cs="Poppins"/>
          <w:color w:val="000000"/>
          <w:sz w:val="24"/>
          <w:szCs w:val="24"/>
        </w:rPr>
      </w:pPr>
    </w:p>
    <w:p w14:paraId="2A7E5ABD" w14:textId="77777777" w:rsidR="00967CDE" w:rsidRPr="00967CDE" w:rsidRDefault="00967CDE" w:rsidP="00967CDE">
      <w:pPr>
        <w:shd w:val="clear" w:color="auto" w:fill="FFFFFF"/>
        <w:spacing w:before="100" w:beforeAutospacing="1" w:after="100" w:afterAutospacing="1" w:line="240" w:lineRule="auto"/>
        <w:jc w:val="center"/>
        <w:rPr>
          <w:rFonts w:ascii="Poppins" w:eastAsia="Times New Roman" w:hAnsi="Poppins" w:cs="Poppins"/>
          <w:color w:val="000000"/>
          <w:sz w:val="28"/>
          <w:szCs w:val="28"/>
        </w:rPr>
      </w:pPr>
    </w:p>
    <w:p w14:paraId="4EFA88BB" w14:textId="7D814B9A" w:rsidR="00967CDE" w:rsidRPr="00967CDE" w:rsidRDefault="00967CDE" w:rsidP="00967CDE">
      <w:pPr>
        <w:spacing w:line="276" w:lineRule="auto"/>
        <w:jc w:val="center"/>
        <w:rPr>
          <w:rFonts w:ascii="Poppins" w:hAnsi="Poppins" w:cs="Poppins"/>
          <w:sz w:val="28"/>
          <w:szCs w:val="28"/>
        </w:rPr>
      </w:pPr>
      <w:r w:rsidRPr="00967CDE">
        <w:rPr>
          <w:rFonts w:ascii="Poppins" w:hAnsi="Poppins" w:cs="Poppins"/>
          <w:sz w:val="28"/>
          <w:szCs w:val="28"/>
        </w:rPr>
        <w:t>These rules are in place to ensure a safe and enjoyable environment of all persons in the pool area.</w:t>
      </w:r>
    </w:p>
    <w:p w14:paraId="643E4AFB" w14:textId="77777777" w:rsidR="00967CDE" w:rsidRPr="00967CDE" w:rsidRDefault="00967CDE" w:rsidP="00967CDE">
      <w:pPr>
        <w:spacing w:line="276" w:lineRule="auto"/>
        <w:jc w:val="center"/>
        <w:rPr>
          <w:rFonts w:ascii="Poppins" w:hAnsi="Poppins" w:cs="Poppins"/>
          <w:sz w:val="28"/>
          <w:szCs w:val="28"/>
        </w:rPr>
      </w:pPr>
    </w:p>
    <w:p w14:paraId="7C5C4333" w14:textId="44BD1205" w:rsidR="00967CDE" w:rsidRPr="00967CDE" w:rsidRDefault="00967CDE" w:rsidP="00967CDE">
      <w:pPr>
        <w:spacing w:line="276" w:lineRule="auto"/>
        <w:jc w:val="center"/>
        <w:rPr>
          <w:rFonts w:ascii="Poppins" w:hAnsi="Poppins" w:cs="Poppins"/>
          <w:sz w:val="28"/>
          <w:szCs w:val="28"/>
        </w:rPr>
      </w:pPr>
      <w:r w:rsidRPr="00967CDE">
        <w:rPr>
          <w:rFonts w:ascii="Poppins" w:hAnsi="Poppins" w:cs="Poppins"/>
          <w:sz w:val="28"/>
          <w:szCs w:val="28"/>
        </w:rPr>
        <w:t xml:space="preserve">The Hopedale Wellness Center has the authority to implement and enforce rules that are most stringent or that supplement those </w:t>
      </w:r>
      <w:r>
        <w:rPr>
          <w:rFonts w:ascii="Poppins" w:hAnsi="Poppins" w:cs="Poppins"/>
          <w:sz w:val="28"/>
          <w:szCs w:val="28"/>
        </w:rPr>
        <w:t xml:space="preserve">                                            </w:t>
      </w:r>
      <w:r w:rsidRPr="00967CDE">
        <w:rPr>
          <w:rFonts w:ascii="Poppins" w:hAnsi="Poppins" w:cs="Poppins"/>
          <w:sz w:val="28"/>
          <w:szCs w:val="28"/>
        </w:rPr>
        <w:t>listed on this document.</w:t>
      </w:r>
    </w:p>
    <w:p w14:paraId="618B8D5E" w14:textId="77777777" w:rsidR="00967CDE" w:rsidRPr="00967CDE" w:rsidRDefault="00967CDE" w:rsidP="00967CDE">
      <w:pPr>
        <w:spacing w:line="276" w:lineRule="auto"/>
        <w:jc w:val="center"/>
        <w:rPr>
          <w:rFonts w:ascii="Poppins" w:hAnsi="Poppins" w:cs="Poppins"/>
          <w:sz w:val="28"/>
          <w:szCs w:val="28"/>
        </w:rPr>
      </w:pPr>
    </w:p>
    <w:p w14:paraId="7A8AF07D" w14:textId="48EB1494" w:rsidR="00967CDE" w:rsidRPr="00967CDE" w:rsidRDefault="00967CDE" w:rsidP="00967CDE">
      <w:pPr>
        <w:spacing w:line="276" w:lineRule="auto"/>
        <w:jc w:val="center"/>
        <w:rPr>
          <w:rFonts w:ascii="Poppins" w:hAnsi="Poppins" w:cs="Poppins"/>
          <w:sz w:val="28"/>
          <w:szCs w:val="28"/>
        </w:rPr>
      </w:pPr>
      <w:r w:rsidRPr="00967CDE">
        <w:rPr>
          <w:rFonts w:ascii="Poppins" w:hAnsi="Poppins" w:cs="Poppins"/>
          <w:sz w:val="28"/>
          <w:szCs w:val="28"/>
        </w:rPr>
        <w:t>The Hopedale medical Complex and its representatives have the authority to remove any person that is in violation any of these rules.</w:t>
      </w:r>
    </w:p>
    <w:p w14:paraId="77A8D963" w14:textId="77777777" w:rsidR="00AD3500" w:rsidRDefault="00AD3500" w:rsidP="00462A33">
      <w:pPr>
        <w:shd w:val="clear" w:color="auto" w:fill="FFFFFF"/>
        <w:spacing w:before="100" w:beforeAutospacing="1" w:after="100" w:afterAutospacing="1" w:line="240" w:lineRule="auto"/>
        <w:rPr>
          <w:rFonts w:ascii="Poppins" w:eastAsia="Times New Roman" w:hAnsi="Poppins" w:cs="Poppins"/>
          <w:b/>
          <w:bCs/>
          <w:color w:val="000000"/>
          <w:sz w:val="24"/>
          <w:szCs w:val="24"/>
        </w:rPr>
      </w:pPr>
    </w:p>
    <w:sectPr w:rsidR="00AD3500" w:rsidSect="006A6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857"/>
    <w:multiLevelType w:val="hybridMultilevel"/>
    <w:tmpl w:val="C4C2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333D3"/>
    <w:multiLevelType w:val="hybridMultilevel"/>
    <w:tmpl w:val="D79C1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4066E"/>
    <w:multiLevelType w:val="hybridMultilevel"/>
    <w:tmpl w:val="AE2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CBD"/>
    <w:multiLevelType w:val="hybridMultilevel"/>
    <w:tmpl w:val="D7E8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04F14"/>
    <w:multiLevelType w:val="hybridMultilevel"/>
    <w:tmpl w:val="C89E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B5812"/>
    <w:multiLevelType w:val="hybridMultilevel"/>
    <w:tmpl w:val="5AE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A0730"/>
    <w:multiLevelType w:val="hybridMultilevel"/>
    <w:tmpl w:val="D204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92A68"/>
    <w:multiLevelType w:val="hybridMultilevel"/>
    <w:tmpl w:val="2270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D50A0"/>
    <w:multiLevelType w:val="hybridMultilevel"/>
    <w:tmpl w:val="B520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246E7"/>
    <w:multiLevelType w:val="hybridMultilevel"/>
    <w:tmpl w:val="0F82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83FB4"/>
    <w:multiLevelType w:val="hybridMultilevel"/>
    <w:tmpl w:val="158C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5218E"/>
    <w:multiLevelType w:val="hybridMultilevel"/>
    <w:tmpl w:val="017E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831CE"/>
    <w:multiLevelType w:val="hybridMultilevel"/>
    <w:tmpl w:val="B53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659D5"/>
    <w:multiLevelType w:val="hybridMultilevel"/>
    <w:tmpl w:val="E680599C"/>
    <w:lvl w:ilvl="0" w:tplc="B3A0A1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23164">
    <w:abstractNumId w:val="7"/>
  </w:num>
  <w:num w:numId="2" w16cid:durableId="890653189">
    <w:abstractNumId w:val="12"/>
  </w:num>
  <w:num w:numId="3" w16cid:durableId="1748190856">
    <w:abstractNumId w:val="2"/>
  </w:num>
  <w:num w:numId="4" w16cid:durableId="43603190">
    <w:abstractNumId w:val="5"/>
  </w:num>
  <w:num w:numId="5" w16cid:durableId="1810048602">
    <w:abstractNumId w:val="0"/>
  </w:num>
  <w:num w:numId="6" w16cid:durableId="473648018">
    <w:abstractNumId w:val="9"/>
  </w:num>
  <w:num w:numId="7" w16cid:durableId="1318071202">
    <w:abstractNumId w:val="3"/>
  </w:num>
  <w:num w:numId="8" w16cid:durableId="755713469">
    <w:abstractNumId w:val="6"/>
  </w:num>
  <w:num w:numId="9" w16cid:durableId="1839884730">
    <w:abstractNumId w:val="11"/>
  </w:num>
  <w:num w:numId="10" w16cid:durableId="1799643721">
    <w:abstractNumId w:val="13"/>
  </w:num>
  <w:num w:numId="11" w16cid:durableId="695692195">
    <w:abstractNumId w:val="8"/>
  </w:num>
  <w:num w:numId="12" w16cid:durableId="1115710819">
    <w:abstractNumId w:val="10"/>
  </w:num>
  <w:num w:numId="13" w16cid:durableId="606886007">
    <w:abstractNumId w:val="4"/>
  </w:num>
  <w:num w:numId="14" w16cid:durableId="1847864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C2"/>
    <w:rsid w:val="00231BC7"/>
    <w:rsid w:val="003060E9"/>
    <w:rsid w:val="00311E86"/>
    <w:rsid w:val="00370395"/>
    <w:rsid w:val="003F0AA7"/>
    <w:rsid w:val="00462A33"/>
    <w:rsid w:val="004D3C1C"/>
    <w:rsid w:val="00624A75"/>
    <w:rsid w:val="006320DE"/>
    <w:rsid w:val="00633F3F"/>
    <w:rsid w:val="00646A56"/>
    <w:rsid w:val="006A6DC2"/>
    <w:rsid w:val="007D3C97"/>
    <w:rsid w:val="00903376"/>
    <w:rsid w:val="00967CDE"/>
    <w:rsid w:val="00A07433"/>
    <w:rsid w:val="00A15A76"/>
    <w:rsid w:val="00A46529"/>
    <w:rsid w:val="00AD3500"/>
    <w:rsid w:val="00AD6D25"/>
    <w:rsid w:val="00B048DA"/>
    <w:rsid w:val="00B77B70"/>
    <w:rsid w:val="00BB5E31"/>
    <w:rsid w:val="00BC4DA6"/>
    <w:rsid w:val="00BD4FA7"/>
    <w:rsid w:val="00BF13DE"/>
    <w:rsid w:val="00CD27F0"/>
    <w:rsid w:val="00D8056D"/>
    <w:rsid w:val="00DE2262"/>
    <w:rsid w:val="00DF7F0E"/>
    <w:rsid w:val="00E00D39"/>
    <w:rsid w:val="00E01875"/>
    <w:rsid w:val="00FE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7281"/>
  <w15:chartTrackingRefBased/>
  <w15:docId w15:val="{48EE0CF2-ACC4-498C-9A8A-E5017E1D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B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BC7"/>
    <w:rPr>
      <w:b/>
      <w:bCs/>
    </w:rPr>
  </w:style>
  <w:style w:type="paragraph" w:styleId="ListParagraph">
    <w:name w:val="List Paragraph"/>
    <w:basedOn w:val="Normal"/>
    <w:uiPriority w:val="34"/>
    <w:qFormat/>
    <w:rsid w:val="0046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5223">
      <w:bodyDiv w:val="1"/>
      <w:marLeft w:val="0"/>
      <w:marRight w:val="0"/>
      <w:marTop w:val="0"/>
      <w:marBottom w:val="0"/>
      <w:divBdr>
        <w:top w:val="none" w:sz="0" w:space="0" w:color="auto"/>
        <w:left w:val="none" w:sz="0" w:space="0" w:color="auto"/>
        <w:bottom w:val="none" w:sz="0" w:space="0" w:color="auto"/>
        <w:right w:val="none" w:sz="0" w:space="0" w:color="auto"/>
      </w:divBdr>
    </w:div>
    <w:div w:id="17999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2160A281E2243A556F651D9760FFF" ma:contentTypeVersion="6" ma:contentTypeDescription="Create a new document." ma:contentTypeScope="" ma:versionID="6fbe2627a0dd0038a3d5b50a3e9a27f5">
  <xsd:schema xmlns:xsd="http://www.w3.org/2001/XMLSchema" xmlns:xs="http://www.w3.org/2001/XMLSchema" xmlns:p="http://schemas.microsoft.com/office/2006/metadata/properties" xmlns:ns3="85201a18-7863-4a56-b161-dee8457d5c74" targetNamespace="http://schemas.microsoft.com/office/2006/metadata/properties" ma:root="true" ma:fieldsID="76e7dd80a0c604c852b35bfa307a3b41" ns3:_="">
    <xsd:import namespace="85201a18-7863-4a56-b161-dee8457d5c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01a18-7863-4a56-b161-dee8457d5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7EC16-72F1-49B6-A342-4D3DC4F3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01a18-7863-4a56-b161-dee8457d5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A25CC-8A09-4307-B682-387AE3F321D7}">
  <ds:schemaRefs>
    <ds:schemaRef ds:uri="http://schemas.microsoft.com/sharepoint/v3/contenttype/forms"/>
  </ds:schemaRefs>
</ds:datastoreItem>
</file>

<file path=customXml/itemProps3.xml><?xml version="1.0" encoding="utf-8"?>
<ds:datastoreItem xmlns:ds="http://schemas.openxmlformats.org/officeDocument/2006/customXml" ds:itemID="{4C913249-53CB-448D-BACD-E96E804DFF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5201a18-7863-4a56-b161-dee8457d5c7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Eberle</dc:creator>
  <cp:keywords/>
  <dc:description/>
  <cp:lastModifiedBy>Mindy Peterson-Lindsey</cp:lastModifiedBy>
  <cp:revision>2</cp:revision>
  <cp:lastPrinted>2023-03-21T15:53:00Z</cp:lastPrinted>
  <dcterms:created xsi:type="dcterms:W3CDTF">2023-03-27T17:10:00Z</dcterms:created>
  <dcterms:modified xsi:type="dcterms:W3CDTF">2023-03-27T17:10:00Z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0x0101004952160A281E2243A556F651D9760FFF</vt:lpwstr>
  </property>
</Properties>
</file>